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9.1999999999999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1.84000015258789"/>
          <w:szCs w:val="51.8400001525878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Aurrekontua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340.79999999999995" w:right="84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roiektua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127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Ikastetxea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  <w:tab/>
        <w:t xml:space="preserve"> </w:t>
        <w:tab/>
        <w:tab/>
        <w:tab/>
        <w:t xml:space="preserve">Maila: </w:t>
        <w:tab/>
        <w:tab/>
        <w:tab/>
        <w:tab/>
        <w:t xml:space="preserve">Taldea: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3777.6000000000013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Herria: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5.669291338583093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Zenbakia</w:t>
        <w:tab/>
        <w:t xml:space="preserve">Azalpena</w:t>
        <w:tab/>
        <w:tab/>
        <w:tab/>
        <w:tab/>
        <w:t xml:space="preserve">Kantitatea</w:t>
        <w:tab/>
        <w:t xml:space="preserve">Prezioa</w:t>
        <w:tab/>
        <w:t xml:space="preserve">Guztira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377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377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377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0" w:line="276" w:lineRule="auto"/>
        <w:ind w:left="4305.599999999999" w:right="2982.047244094488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GUZTIRA: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451.20000000000005" w:right="-729.59999999999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Aurrekontu hau era egokian egin dugu taldekide guztion artean. Taldean ____ taldekide gara, beraz, bakoitza_______ €-ren erantzule egiten da. Materiala era egokian zaindu eta erabiltzeaz arduratuko gara.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451.20000000000005" w:right="19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Taldekide guztiok dokumentu hau irakurri eta sinatzen dugu: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451.20000000000005" w:right="1848.18897637795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___________________(e)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n, 20__ko _________(a)ren______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7.6" w:line="276" w:lineRule="auto"/>
        <w:ind w:left="-307.2" w:right="-7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1.Taldekidea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7.6" w:line="276" w:lineRule="auto"/>
        <w:ind w:left="-307.2" w:right="-76.79999999999836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2.Taldekidea: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7.6" w:line="276" w:lineRule="auto"/>
        <w:ind w:left="-307.2" w:right="-76.79999999999836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3.Taldekidea: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7.6" w:line="276" w:lineRule="auto"/>
        <w:ind w:left="-307.2" w:right="-76.79999999999836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4.Taldekidea: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-307.2" w:right="22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DOKUMENTUA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: "Aurrekontua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(http:/</w:t>
      </w:r>
      <w:r w:rsidDel="00000000" w:rsidR="00000000" w:rsidRPr="00000000">
        <w:rPr>
          <w:sz w:val="15.84000015258789"/>
          <w:szCs w:val="15.84000015258789"/>
          <w:rtl w:val="0"/>
        </w:rPr>
        <w:t xml:space="preserve">/berezuma.com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bertsioa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: 2019/0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8/30 Jatorrizko egilea: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Migue.Tecnología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